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7C" w:rsidRPr="00810F7C" w:rsidRDefault="00810F7C" w:rsidP="003E72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10F7C">
        <w:rPr>
          <w:rFonts w:ascii="Times New Roman" w:eastAsia="Times New Roman" w:hAnsi="Times New Roman" w:cs="Times New Roman"/>
          <w:b/>
          <w:bCs/>
          <w:sz w:val="20"/>
          <w:szCs w:val="20"/>
          <w:lang w:eastAsia="en-AU"/>
        </w:rPr>
        <w:t>Fractions and decimals</w:t>
      </w:r>
    </w:p>
    <w:tbl>
      <w:tblPr>
        <w:tblStyle w:val="TableGrid"/>
        <w:tblW w:w="13716" w:type="dxa"/>
        <w:tblLook w:val="04A0"/>
      </w:tblPr>
      <w:tblGrid>
        <w:gridCol w:w="817"/>
        <w:gridCol w:w="4111"/>
        <w:gridCol w:w="4394"/>
        <w:gridCol w:w="4394"/>
      </w:tblGrid>
      <w:tr w:rsidR="003E7239" w:rsidTr="003E4C4F">
        <w:tc>
          <w:tcPr>
            <w:tcW w:w="817" w:type="dxa"/>
          </w:tcPr>
          <w:p w:rsidR="003E7239" w:rsidRPr="00810F7C" w:rsidRDefault="003E7239" w:rsidP="003E4C4F">
            <w:pPr>
              <w:rPr>
                <w:b/>
              </w:rPr>
            </w:pPr>
            <w:r w:rsidRPr="00810F7C">
              <w:rPr>
                <w:b/>
              </w:rPr>
              <w:t>Year</w:t>
            </w:r>
          </w:p>
        </w:tc>
        <w:tc>
          <w:tcPr>
            <w:tcW w:w="4111" w:type="dxa"/>
          </w:tcPr>
          <w:p w:rsidR="003E7239" w:rsidRPr="00810F7C" w:rsidRDefault="003E7239" w:rsidP="003E4C4F">
            <w:pPr>
              <w:rPr>
                <w:b/>
              </w:rPr>
            </w:pPr>
            <w:r>
              <w:rPr>
                <w:b/>
              </w:rPr>
              <w:t>Procedural Knowledge</w:t>
            </w:r>
          </w:p>
        </w:tc>
        <w:tc>
          <w:tcPr>
            <w:tcW w:w="4394" w:type="dxa"/>
          </w:tcPr>
          <w:p w:rsidR="003E7239" w:rsidRPr="00810F7C" w:rsidRDefault="003E7239" w:rsidP="003E4C4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Declarative Knowledge</w:t>
            </w:r>
          </w:p>
        </w:tc>
        <w:tc>
          <w:tcPr>
            <w:tcW w:w="4394" w:type="dxa"/>
          </w:tcPr>
          <w:p w:rsidR="003E7239" w:rsidRPr="00810F7C" w:rsidRDefault="003E7239" w:rsidP="003E4C4F">
            <w:pPr>
              <w:rPr>
                <w:rFonts w:cstheme="minorHAnsi"/>
                <w:b/>
              </w:rPr>
            </w:pPr>
          </w:p>
        </w:tc>
      </w:tr>
      <w:tr w:rsidR="003E7239" w:rsidTr="003E7239">
        <w:trPr>
          <w:trHeight w:val="292"/>
        </w:trPr>
        <w:tc>
          <w:tcPr>
            <w:tcW w:w="817" w:type="dxa"/>
          </w:tcPr>
          <w:p w:rsidR="003E7239" w:rsidRDefault="003E7239" w:rsidP="003E4C4F">
            <w:r>
              <w:t>Year 1</w:t>
            </w:r>
          </w:p>
        </w:tc>
        <w:tc>
          <w:tcPr>
            <w:tcW w:w="4111" w:type="dxa"/>
          </w:tcPr>
          <w:p w:rsidR="003E7239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>Identify representations of one half of a whole, collection of length.</w:t>
            </w:r>
          </w:p>
          <w:p w:rsidR="00EA2E01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>Describe one-half of a whole, collection or length.</w:t>
            </w:r>
          </w:p>
          <w:p w:rsidR="00EA2E01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4394" w:type="dxa"/>
          </w:tcPr>
          <w:p w:rsidR="003E7239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>One half is two equal parts of a whole, collection or length.</w:t>
            </w:r>
          </w:p>
        </w:tc>
        <w:tc>
          <w:tcPr>
            <w:tcW w:w="4394" w:type="dxa"/>
          </w:tcPr>
          <w:p w:rsidR="003E7239" w:rsidRPr="003E7239" w:rsidRDefault="003E7239" w:rsidP="003E7239">
            <w:pPr>
              <w:rPr>
                <w:rFonts w:cstheme="minorHAnsi"/>
              </w:rPr>
            </w:pPr>
          </w:p>
        </w:tc>
      </w:tr>
      <w:tr w:rsidR="003E7239" w:rsidTr="003E4C4F">
        <w:tc>
          <w:tcPr>
            <w:tcW w:w="817" w:type="dxa"/>
          </w:tcPr>
          <w:p w:rsidR="003E7239" w:rsidRDefault="003E7239" w:rsidP="003E4C4F">
            <w:r>
              <w:t>Year 2</w:t>
            </w:r>
          </w:p>
        </w:tc>
        <w:tc>
          <w:tcPr>
            <w:tcW w:w="4111" w:type="dxa"/>
          </w:tcPr>
          <w:p w:rsidR="003E7239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proofErr w:type="spellStart"/>
            <w:r w:rsidRPr="00590011">
              <w:rPr>
                <w:rFonts w:eastAsia="Times New Roman" w:cstheme="minorHAnsi"/>
                <w:lang w:eastAsia="en-AU"/>
              </w:rPr>
              <w:t>Regognise</w:t>
            </w:r>
            <w:proofErr w:type="spellEnd"/>
            <w:r w:rsidRPr="00590011">
              <w:rPr>
                <w:rFonts w:eastAsia="Times New Roman" w:cstheme="minorHAnsi"/>
                <w:lang w:eastAsia="en-AU"/>
              </w:rPr>
              <w:t xml:space="preserve"> common uses of halves, quarters and eighths in shapes or collections. </w:t>
            </w:r>
          </w:p>
          <w:p w:rsidR="00EA2E01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 xml:space="preserve">Relate the number of parts to the size of a fraction. </w:t>
            </w:r>
          </w:p>
        </w:tc>
        <w:tc>
          <w:tcPr>
            <w:tcW w:w="4394" w:type="dxa"/>
          </w:tcPr>
          <w:p w:rsidR="003E7239" w:rsidRPr="00590011" w:rsidRDefault="00EA2E0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>Objects and collections can be partitioned into halves, quarters and eighths.</w:t>
            </w:r>
          </w:p>
        </w:tc>
        <w:tc>
          <w:tcPr>
            <w:tcW w:w="4394" w:type="dxa"/>
          </w:tcPr>
          <w:p w:rsidR="003E7239" w:rsidRPr="003E7239" w:rsidRDefault="003E7239" w:rsidP="003E7239">
            <w:pPr>
              <w:rPr>
                <w:rFonts w:cstheme="minorHAnsi"/>
              </w:rPr>
            </w:pPr>
          </w:p>
        </w:tc>
      </w:tr>
      <w:tr w:rsidR="003E7239" w:rsidTr="003E4C4F">
        <w:tc>
          <w:tcPr>
            <w:tcW w:w="817" w:type="dxa"/>
          </w:tcPr>
          <w:p w:rsidR="003E7239" w:rsidRDefault="003E7239" w:rsidP="003E4C4F">
            <w:r>
              <w:t>Year 3</w:t>
            </w:r>
          </w:p>
        </w:tc>
        <w:tc>
          <w:tcPr>
            <w:tcW w:w="4111" w:type="dxa"/>
          </w:tcPr>
          <w:p w:rsidR="00590011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810F7C">
              <w:rPr>
                <w:rFonts w:eastAsia="Times New Roman" w:cstheme="minorHAnsi"/>
                <w:lang w:eastAsia="en-AU"/>
              </w:rPr>
              <w:t>Model and represent unit fractions including 1/2, 1/4, 1/3, 1/5 and their multiples to a complete whole</w:t>
            </w:r>
            <w:r>
              <w:rPr>
                <w:rFonts w:eastAsia="Times New Roman" w:cstheme="minorHAnsi"/>
                <w:lang w:eastAsia="en-AU"/>
              </w:rPr>
              <w:t>.</w:t>
            </w:r>
          </w:p>
          <w:p w:rsidR="00590011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>
              <w:rPr>
                <w:rFonts w:eastAsia="Times New Roman" w:cstheme="minorHAnsi"/>
                <w:lang w:eastAsia="en-AU"/>
              </w:rPr>
              <w:t>Locate unit fractions on a number line.</w:t>
            </w:r>
          </w:p>
          <w:p w:rsidR="00590011" w:rsidRPr="00127EBC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127EBC">
              <w:rPr>
                <w:rFonts w:eastAsia="Times New Roman" w:cstheme="minorHAnsi"/>
                <w:lang w:eastAsia="en-AU"/>
              </w:rPr>
              <w:t xml:space="preserve">Create, solve and sort problems involving counting in halves, quarters, thirds and sixths for addition </w:t>
            </w:r>
          </w:p>
          <w:p w:rsidR="00590011" w:rsidRPr="00590011" w:rsidRDefault="00590011" w:rsidP="00B62EB6">
            <w:pPr>
              <w:ind w:left="-13"/>
              <w:rPr>
                <w:rFonts w:eastAsia="Times New Roman" w:cstheme="minorHAnsi"/>
                <w:lang w:eastAsia="en-AU"/>
              </w:rPr>
            </w:pPr>
          </w:p>
        </w:tc>
        <w:tc>
          <w:tcPr>
            <w:tcW w:w="4394" w:type="dxa"/>
          </w:tcPr>
          <w:p w:rsidR="003E7239" w:rsidRPr="00590011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 xml:space="preserve">Areas, lengths and collections can be partitioned into halves, thirds, quarters and fifths. </w:t>
            </w:r>
          </w:p>
          <w:p w:rsidR="00590011" w:rsidRPr="00590011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>Fractions can be represented as visual images and in written form</w:t>
            </w:r>
            <w:r w:rsidRPr="00127EBC">
              <w:rPr>
                <w:rFonts w:eastAsia="Times New Roman" w:cstheme="minorHAnsi"/>
                <w:lang w:eastAsia="en-AU"/>
              </w:rPr>
              <w:t>, e.g. half, third, quarter</w:t>
            </w:r>
            <w:r>
              <w:rPr>
                <w:rFonts w:eastAsia="Times New Roman" w:cstheme="minorHAnsi"/>
                <w:lang w:eastAsia="en-AU"/>
              </w:rPr>
              <w:t xml:space="preserve"> fifth.</w:t>
            </w:r>
            <w:r w:rsidRPr="00127EBC">
              <w:rPr>
                <w:rFonts w:eastAsia="Times New Roman" w:cstheme="minorHAnsi"/>
                <w:lang w:eastAsia="en-AU"/>
              </w:rPr>
              <w:t xml:space="preserve"> </w:t>
            </w:r>
          </w:p>
          <w:p w:rsidR="00590011" w:rsidRPr="00590011" w:rsidRDefault="00590011" w:rsidP="00590011">
            <w:pPr>
              <w:numPr>
                <w:ilvl w:val="0"/>
                <w:numId w:val="5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590011">
              <w:rPr>
                <w:rFonts w:eastAsia="Times New Roman" w:cstheme="minorHAnsi"/>
                <w:lang w:eastAsia="en-AU"/>
              </w:rPr>
              <w:t xml:space="preserve">In the English language fractions, such as 1/3, is described using the term one third (order: numerator, denominator). However in other languages fractions may be expressed in the reverse order. For example, in Japanese, one third is expressed as ‘thee parts, one of them’. </w:t>
            </w:r>
          </w:p>
        </w:tc>
        <w:tc>
          <w:tcPr>
            <w:tcW w:w="4394" w:type="dxa"/>
          </w:tcPr>
          <w:p w:rsidR="003E7239" w:rsidRPr="003E7239" w:rsidRDefault="003E7239" w:rsidP="003E7239">
            <w:pPr>
              <w:rPr>
                <w:rFonts w:cstheme="minorHAnsi"/>
              </w:rPr>
            </w:pPr>
          </w:p>
        </w:tc>
      </w:tr>
    </w:tbl>
    <w:p w:rsidR="003E7239" w:rsidRDefault="003E7239" w:rsidP="00810F7C"/>
    <w:sectPr w:rsidR="003E7239" w:rsidSect="00127E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7352D"/>
    <w:multiLevelType w:val="multilevel"/>
    <w:tmpl w:val="9DA4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6F6F08"/>
    <w:multiLevelType w:val="multilevel"/>
    <w:tmpl w:val="84C85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9B1096"/>
    <w:multiLevelType w:val="multilevel"/>
    <w:tmpl w:val="497A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33C4A"/>
    <w:multiLevelType w:val="multilevel"/>
    <w:tmpl w:val="497A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F54D3B"/>
    <w:multiLevelType w:val="multilevel"/>
    <w:tmpl w:val="1090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F01808"/>
    <w:multiLevelType w:val="multilevel"/>
    <w:tmpl w:val="520AC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B007EF"/>
    <w:multiLevelType w:val="multilevel"/>
    <w:tmpl w:val="B6C659F6"/>
    <w:lvl w:ilvl="0">
      <w:start w:val="1"/>
      <w:numFmt w:val="bullet"/>
      <w:lvlText w:val=""/>
      <w:lvlJc w:val="left"/>
      <w:pPr>
        <w:tabs>
          <w:tab w:val="num" w:pos="4471"/>
        </w:tabs>
        <w:ind w:left="447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0F7C"/>
    <w:rsid w:val="00014239"/>
    <w:rsid w:val="00120A5C"/>
    <w:rsid w:val="00127EBC"/>
    <w:rsid w:val="001469B1"/>
    <w:rsid w:val="00241B63"/>
    <w:rsid w:val="002854BB"/>
    <w:rsid w:val="002F221B"/>
    <w:rsid w:val="003819D9"/>
    <w:rsid w:val="00382E72"/>
    <w:rsid w:val="00391EF2"/>
    <w:rsid w:val="003B6FD0"/>
    <w:rsid w:val="003E7239"/>
    <w:rsid w:val="004E7849"/>
    <w:rsid w:val="00524CC1"/>
    <w:rsid w:val="005616C9"/>
    <w:rsid w:val="00573ED3"/>
    <w:rsid w:val="00590011"/>
    <w:rsid w:val="005C5EAC"/>
    <w:rsid w:val="00605F49"/>
    <w:rsid w:val="00716681"/>
    <w:rsid w:val="007F5EBD"/>
    <w:rsid w:val="00810F7C"/>
    <w:rsid w:val="0083030D"/>
    <w:rsid w:val="0089763D"/>
    <w:rsid w:val="00A03BDF"/>
    <w:rsid w:val="00AC6932"/>
    <w:rsid w:val="00AE12A2"/>
    <w:rsid w:val="00B0003E"/>
    <w:rsid w:val="00B375E5"/>
    <w:rsid w:val="00B62EB6"/>
    <w:rsid w:val="00D23F08"/>
    <w:rsid w:val="00D44F83"/>
    <w:rsid w:val="00EA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9D9"/>
  </w:style>
  <w:style w:type="paragraph" w:styleId="Heading5">
    <w:name w:val="heading 5"/>
    <w:basedOn w:val="Normal"/>
    <w:link w:val="Heading5Char"/>
    <w:uiPriority w:val="9"/>
    <w:qFormat/>
    <w:rsid w:val="00810F7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0F7C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10F7C"/>
    <w:rPr>
      <w:color w:val="0000FF"/>
      <w:u w:val="single"/>
    </w:rPr>
  </w:style>
  <w:style w:type="table" w:styleId="TableGrid">
    <w:name w:val="Table Grid"/>
    <w:basedOn w:val="TableNormal"/>
    <w:uiPriority w:val="59"/>
    <w:rsid w:val="00810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27E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7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7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3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8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2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7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93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4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0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1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6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0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Jonny</dc:creator>
  <cp:lastModifiedBy>Jonny</cp:lastModifiedBy>
  <cp:revision>2</cp:revision>
  <dcterms:created xsi:type="dcterms:W3CDTF">2012-03-14T08:25:00Z</dcterms:created>
  <dcterms:modified xsi:type="dcterms:W3CDTF">2012-03-14T08:25:00Z</dcterms:modified>
</cp:coreProperties>
</file>